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0A" w:rsidRDefault="0021204A" w:rsidP="005B2D9B">
      <w:pPr>
        <w:spacing w:after="120"/>
      </w:pPr>
      <w:r>
        <w:rPr>
          <w:noProof/>
          <w:lang w:eastAsia="en-GB"/>
        </w:rPr>
        <w:drawing>
          <wp:inline distT="0" distB="0" distL="0" distR="0" wp14:anchorId="21A24824" wp14:editId="69B66484">
            <wp:extent cx="1371600" cy="614742"/>
            <wp:effectExtent l="0" t="0" r="0" b="0"/>
            <wp:docPr id="2" name="Picture 2" descr="Macintosh HD:Users:neilrobinson:Desktop:rrn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eilrobinson:Desktop:rrn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41" cy="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4A" w:rsidRDefault="0021204A" w:rsidP="005B2D9B">
      <w:pPr>
        <w:spacing w:after="120"/>
      </w:pPr>
    </w:p>
    <w:p w:rsidR="004A640A" w:rsidRPr="0021204A" w:rsidRDefault="004A640A" w:rsidP="0021204A">
      <w:pPr>
        <w:spacing w:after="120" w:line="240" w:lineRule="auto"/>
        <w:jc w:val="both"/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>About the R</w:t>
      </w:r>
      <w:r w:rsidR="00B14D75"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>apid Response Network</w:t>
      </w:r>
      <w:r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 xml:space="preserve"> committee </w:t>
      </w:r>
    </w:p>
    <w:p w:rsidR="007032D3" w:rsidRPr="00B1777E" w:rsidRDefault="00574228" w:rsidP="00D117EE">
      <w:pPr>
        <w:rPr>
          <w:rFonts w:ascii="Arial" w:hAnsi="Arial" w:cs="Arial"/>
        </w:rPr>
      </w:pPr>
      <w:r w:rsidRPr="00B1777E">
        <w:rPr>
          <w:rFonts w:ascii="Arial" w:hAnsi="Arial" w:cs="Arial"/>
        </w:rPr>
        <w:t xml:space="preserve">The </w:t>
      </w:r>
      <w:r w:rsidR="00B14D75" w:rsidRPr="00B1777E">
        <w:rPr>
          <w:rFonts w:ascii="Arial" w:hAnsi="Arial" w:cs="Arial"/>
        </w:rPr>
        <w:t xml:space="preserve">committee </w:t>
      </w:r>
      <w:r w:rsidR="00D117EE" w:rsidRPr="00B1777E">
        <w:rPr>
          <w:rFonts w:ascii="Arial" w:hAnsi="Arial" w:cs="Arial"/>
        </w:rPr>
        <w:t xml:space="preserve">manages the </w:t>
      </w:r>
      <w:r w:rsidRPr="00B1777E">
        <w:rPr>
          <w:rFonts w:ascii="Arial" w:hAnsi="Arial" w:cs="Arial"/>
        </w:rPr>
        <w:t>RRN</w:t>
      </w:r>
      <w:r w:rsidR="00B14D75" w:rsidRPr="00B1777E">
        <w:rPr>
          <w:rFonts w:ascii="Arial" w:hAnsi="Arial" w:cs="Arial"/>
        </w:rPr>
        <w:t xml:space="preserve">. It </w:t>
      </w:r>
      <w:r w:rsidR="00D117EE" w:rsidRPr="00B1777E">
        <w:rPr>
          <w:rFonts w:ascii="Arial" w:hAnsi="Arial" w:cs="Arial"/>
        </w:rPr>
        <w:t xml:space="preserve">is </w:t>
      </w:r>
      <w:r w:rsidR="007032D3" w:rsidRPr="00B1777E">
        <w:rPr>
          <w:rFonts w:ascii="Arial" w:hAnsi="Arial" w:cs="Arial"/>
        </w:rPr>
        <w:t xml:space="preserve">made up of </w:t>
      </w:r>
      <w:r w:rsidR="00D117EE" w:rsidRPr="00B1777E">
        <w:rPr>
          <w:rFonts w:ascii="Arial" w:hAnsi="Arial" w:cs="Arial"/>
        </w:rPr>
        <w:t>representatives of its member organisations</w:t>
      </w:r>
      <w:r w:rsidR="007032D3" w:rsidRPr="00B1777E">
        <w:rPr>
          <w:rFonts w:ascii="Arial" w:hAnsi="Arial" w:cs="Arial"/>
        </w:rPr>
        <w:t xml:space="preserve">. </w:t>
      </w:r>
      <w:r w:rsidR="00D117EE" w:rsidRPr="00B1777E">
        <w:rPr>
          <w:rFonts w:ascii="Arial" w:hAnsi="Arial" w:cs="Arial"/>
        </w:rPr>
        <w:t>The committee is essential to the good governance of the RRN and play</w:t>
      </w:r>
      <w:r w:rsidR="006B095F" w:rsidRPr="00B1777E">
        <w:rPr>
          <w:rFonts w:ascii="Arial" w:hAnsi="Arial" w:cs="Arial"/>
        </w:rPr>
        <w:t>s</w:t>
      </w:r>
      <w:r w:rsidR="00D117EE" w:rsidRPr="00B1777E">
        <w:rPr>
          <w:rFonts w:ascii="Arial" w:hAnsi="Arial" w:cs="Arial"/>
        </w:rPr>
        <w:t xml:space="preserve"> a vital role in making sure the RRN is a successful, sustainable organisation that benefits </w:t>
      </w:r>
      <w:r w:rsidR="006B095F" w:rsidRPr="00B1777E">
        <w:rPr>
          <w:rFonts w:ascii="Arial" w:hAnsi="Arial" w:cs="Arial"/>
        </w:rPr>
        <w:t>all RRN members</w:t>
      </w:r>
      <w:r w:rsidR="00D117EE" w:rsidRPr="00B1777E">
        <w:rPr>
          <w:rFonts w:ascii="Arial" w:hAnsi="Arial" w:cs="Arial"/>
        </w:rPr>
        <w:t xml:space="preserve">.  </w:t>
      </w:r>
      <w:r w:rsidR="007032D3" w:rsidRPr="00B1777E">
        <w:rPr>
          <w:rFonts w:ascii="Arial" w:hAnsi="Arial" w:cs="Arial"/>
        </w:rPr>
        <w:t xml:space="preserve">The membership </w:t>
      </w:r>
      <w:r w:rsidR="00D117EE" w:rsidRPr="00B1777E">
        <w:rPr>
          <w:rFonts w:ascii="Arial" w:hAnsi="Arial" w:cs="Arial"/>
        </w:rPr>
        <w:t>formally appoints the committee at the RRN’s Annual General Meeting (AGM) but</w:t>
      </w:r>
      <w:r w:rsidR="00EA229C" w:rsidRPr="00B1777E">
        <w:rPr>
          <w:rFonts w:ascii="Arial" w:hAnsi="Arial" w:cs="Arial"/>
        </w:rPr>
        <w:t xml:space="preserve"> the committee can appoint additional members.</w:t>
      </w:r>
      <w:r w:rsidR="007032D3" w:rsidRPr="00B1777E">
        <w:rPr>
          <w:rFonts w:ascii="Arial" w:hAnsi="Arial" w:cs="Arial"/>
        </w:rPr>
        <w:t xml:space="preserve"> </w:t>
      </w:r>
    </w:p>
    <w:p w:rsidR="002231F3" w:rsidRPr="00B1777E" w:rsidRDefault="002231F3" w:rsidP="002231F3">
      <w:pPr>
        <w:pStyle w:val="NormalWeb"/>
        <w:spacing w:before="0" w:beforeAutospacing="0" w:after="20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The committee </w:t>
      </w:r>
      <w:r w:rsidR="004A640A"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consists of a Chairperson, </w:t>
      </w:r>
      <w:r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Treasurer and ordinary committee members who </w:t>
      </w:r>
      <w:r w:rsidR="00F771A7" w:rsidRPr="00B1777E">
        <w:rPr>
          <w:rFonts w:ascii="Arial" w:eastAsiaTheme="minorHAnsi" w:hAnsi="Arial" w:cs="Arial"/>
          <w:sz w:val="22"/>
          <w:szCs w:val="22"/>
          <w:lang w:eastAsia="en-US"/>
        </w:rPr>
        <w:t>co-ordinate</w:t>
      </w:r>
      <w:r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projects and activities such as the quarterly newsletter</w:t>
      </w:r>
      <w:r w:rsidR="00EA229C" w:rsidRPr="00B1777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social media</w:t>
      </w:r>
      <w:r w:rsidR="00F771A7"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and</w:t>
      </w:r>
      <w:r w:rsidR="00EA229C"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training </w:t>
      </w:r>
      <w:r w:rsidR="00F771A7" w:rsidRPr="00B1777E">
        <w:rPr>
          <w:rFonts w:ascii="Arial" w:eastAsiaTheme="minorHAnsi" w:hAnsi="Arial" w:cs="Arial"/>
          <w:sz w:val="22"/>
          <w:szCs w:val="22"/>
          <w:lang w:eastAsia="en-US"/>
        </w:rPr>
        <w:t>programmes</w:t>
      </w:r>
      <w:r w:rsidRPr="00B1777E">
        <w:rPr>
          <w:rFonts w:ascii="Arial" w:eastAsiaTheme="minorHAnsi" w:hAnsi="Arial" w:cs="Arial"/>
          <w:sz w:val="22"/>
          <w:szCs w:val="22"/>
          <w:lang w:eastAsia="en-US"/>
        </w:rPr>
        <w:t>. The most impo</w:t>
      </w:r>
      <w:r w:rsidR="00715A41" w:rsidRPr="00B1777E">
        <w:rPr>
          <w:rFonts w:ascii="Arial" w:eastAsiaTheme="minorHAnsi" w:hAnsi="Arial" w:cs="Arial"/>
          <w:sz w:val="22"/>
          <w:szCs w:val="22"/>
          <w:lang w:eastAsia="en-US"/>
        </w:rPr>
        <w:t>rtant attribute</w:t>
      </w:r>
      <w:r w:rsidR="00B14D75" w:rsidRPr="00B1777E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715A41"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for a committee</w:t>
      </w:r>
      <w:r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me</w:t>
      </w:r>
      <w:r w:rsidR="00715A41" w:rsidRPr="00B1777E">
        <w:rPr>
          <w:rFonts w:ascii="Arial" w:eastAsiaTheme="minorHAnsi" w:hAnsi="Arial" w:cs="Arial"/>
          <w:sz w:val="22"/>
          <w:szCs w:val="22"/>
          <w:lang w:eastAsia="en-US"/>
        </w:rPr>
        <w:t>mber to hav</w:t>
      </w:r>
      <w:r w:rsidR="00B14D75"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e are </w:t>
      </w:r>
      <w:r w:rsidR="00715A41" w:rsidRPr="00B1777E">
        <w:rPr>
          <w:rFonts w:ascii="Arial" w:eastAsiaTheme="minorHAnsi" w:hAnsi="Arial" w:cs="Arial"/>
          <w:sz w:val="22"/>
          <w:szCs w:val="22"/>
          <w:lang w:eastAsia="en-US"/>
        </w:rPr>
        <w:t>enthusiasm and</w:t>
      </w:r>
      <w:r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dedication to the RRN’s mission</w:t>
      </w:r>
      <w:r w:rsidR="00EA229C" w:rsidRPr="00B1777E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1777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2231F3" w:rsidRPr="00B1777E" w:rsidRDefault="00EA229C" w:rsidP="005B2D9B">
      <w:pPr>
        <w:spacing w:after="120"/>
        <w:rPr>
          <w:rFonts w:ascii="Arial" w:hAnsi="Arial" w:cs="Arial"/>
        </w:rPr>
      </w:pPr>
      <w:r w:rsidRPr="00B1777E">
        <w:rPr>
          <w:rFonts w:ascii="Arial" w:hAnsi="Arial" w:cs="Arial"/>
        </w:rPr>
        <w:t>As a committee member, you will:</w:t>
      </w:r>
    </w:p>
    <w:p w:rsidR="00EA229C" w:rsidRPr="00B1777E" w:rsidRDefault="00EA229C" w:rsidP="00F97A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Support and develop the RRN’s mission to work together to build regional resilience and emergency preparedness for our members</w:t>
      </w:r>
    </w:p>
    <w:p w:rsidR="00EA229C" w:rsidRPr="00B1777E" w:rsidRDefault="004A7398" w:rsidP="00EA2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Ensure</w:t>
      </w:r>
      <w:r w:rsidR="00EA229C" w:rsidRPr="00B1777E">
        <w:rPr>
          <w:rFonts w:ascii="Arial" w:hAnsi="Arial" w:cs="Arial"/>
        </w:rPr>
        <w:t xml:space="preserve"> your skills and experience </w:t>
      </w:r>
      <w:r w:rsidRPr="00B1777E">
        <w:rPr>
          <w:rFonts w:ascii="Arial" w:hAnsi="Arial" w:cs="Arial"/>
        </w:rPr>
        <w:t xml:space="preserve">have wider, regional impact </w:t>
      </w:r>
      <w:r w:rsidR="0016526A" w:rsidRPr="00B1777E">
        <w:rPr>
          <w:rFonts w:ascii="Arial" w:hAnsi="Arial" w:cs="Arial"/>
        </w:rPr>
        <w:t>by</w:t>
      </w:r>
      <w:r w:rsidR="00EA229C" w:rsidRPr="00B1777E">
        <w:rPr>
          <w:rFonts w:ascii="Arial" w:hAnsi="Arial" w:cs="Arial"/>
        </w:rPr>
        <w:t xml:space="preserve"> building and sustaining a valued network</w:t>
      </w:r>
    </w:p>
    <w:p w:rsidR="00EA229C" w:rsidRPr="00B1777E" w:rsidRDefault="00EA229C" w:rsidP="00EA2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Hone your skills and add to your confidence and experience, helping to build your CV</w:t>
      </w:r>
      <w:r w:rsidR="004A7398" w:rsidRPr="00B1777E">
        <w:rPr>
          <w:rFonts w:ascii="Arial" w:hAnsi="Arial" w:cs="Arial"/>
        </w:rPr>
        <w:t xml:space="preserve">  </w:t>
      </w:r>
    </w:p>
    <w:p w:rsidR="002515C2" w:rsidRPr="0021204A" w:rsidRDefault="00367C7B" w:rsidP="0021204A">
      <w:pPr>
        <w:spacing w:after="120" w:line="240" w:lineRule="auto"/>
        <w:jc w:val="both"/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 xml:space="preserve">What </w:t>
      </w:r>
      <w:r w:rsidR="002515C2"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>roles and there on the committee?</w:t>
      </w:r>
    </w:p>
    <w:p w:rsidR="00367C7B" w:rsidRPr="0021204A" w:rsidRDefault="00367C7B" w:rsidP="005B2D9B">
      <w:pPr>
        <w:spacing w:after="120"/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/>
        </w:rPr>
        <w:t>Ordinary member</w:t>
      </w:r>
    </w:p>
    <w:p w:rsidR="00367C7B" w:rsidRPr="00B1777E" w:rsidRDefault="00367C7B" w:rsidP="00133887">
      <w:pPr>
        <w:rPr>
          <w:rFonts w:ascii="Arial" w:hAnsi="Arial" w:cs="Arial"/>
        </w:rPr>
      </w:pPr>
      <w:r w:rsidRPr="00B1777E">
        <w:rPr>
          <w:rFonts w:ascii="Arial" w:hAnsi="Arial" w:cs="Arial"/>
        </w:rPr>
        <w:t xml:space="preserve">As an ordinary member, you will employ your particular skills and experience to helping to develop and deliver the </w:t>
      </w:r>
      <w:r w:rsidR="004109D5" w:rsidRPr="00B1777E">
        <w:rPr>
          <w:rFonts w:ascii="Arial" w:hAnsi="Arial" w:cs="Arial"/>
        </w:rPr>
        <w:t>RRN’s</w:t>
      </w:r>
      <w:r w:rsidRPr="00B1777E">
        <w:rPr>
          <w:rFonts w:ascii="Arial" w:hAnsi="Arial" w:cs="Arial"/>
        </w:rPr>
        <w:t xml:space="preserve"> strategi</w:t>
      </w:r>
      <w:r w:rsidR="00082E03">
        <w:rPr>
          <w:rFonts w:ascii="Arial" w:hAnsi="Arial" w:cs="Arial"/>
        </w:rPr>
        <w:t>c aims and objectives. This can</w:t>
      </w:r>
      <w:r w:rsidRPr="00B1777E">
        <w:rPr>
          <w:rFonts w:ascii="Arial" w:hAnsi="Arial" w:cs="Arial"/>
        </w:rPr>
        <w:t xml:space="preserve"> include networking and promoting the RRN</w:t>
      </w:r>
      <w:r w:rsidR="004109D5" w:rsidRPr="00B1777E">
        <w:rPr>
          <w:rFonts w:ascii="Arial" w:hAnsi="Arial" w:cs="Arial"/>
        </w:rPr>
        <w:t xml:space="preserve">, </w:t>
      </w:r>
      <w:r w:rsidR="00082E03">
        <w:rPr>
          <w:rFonts w:ascii="Arial" w:hAnsi="Arial" w:cs="Arial"/>
        </w:rPr>
        <w:t>maintaining the RRN’s</w:t>
      </w:r>
      <w:r w:rsidR="004109D5" w:rsidRPr="00B1777E">
        <w:rPr>
          <w:rFonts w:ascii="Arial" w:hAnsi="Arial" w:cs="Arial"/>
        </w:rPr>
        <w:t xml:space="preserve"> social media profile and contributing</w:t>
      </w:r>
      <w:r w:rsidR="00133887" w:rsidRPr="00B1777E">
        <w:rPr>
          <w:rFonts w:ascii="Arial" w:hAnsi="Arial" w:cs="Arial"/>
        </w:rPr>
        <w:t xml:space="preserve"> ideas and content for a quarterly newsletter</w:t>
      </w:r>
      <w:r w:rsidR="00452E52">
        <w:rPr>
          <w:rFonts w:ascii="Arial" w:hAnsi="Arial" w:cs="Arial"/>
        </w:rPr>
        <w:t>,</w:t>
      </w:r>
      <w:r w:rsidR="00133887" w:rsidRPr="00B1777E">
        <w:rPr>
          <w:rFonts w:ascii="Arial" w:hAnsi="Arial" w:cs="Arial"/>
        </w:rPr>
        <w:t xml:space="preserve"> website</w:t>
      </w:r>
      <w:r w:rsidR="00452E52">
        <w:rPr>
          <w:rFonts w:ascii="Arial" w:hAnsi="Arial" w:cs="Arial"/>
        </w:rPr>
        <w:t xml:space="preserve"> and training framework</w:t>
      </w:r>
      <w:r w:rsidR="004109D5" w:rsidRPr="00B1777E">
        <w:rPr>
          <w:rFonts w:ascii="Arial" w:hAnsi="Arial" w:cs="Arial"/>
        </w:rPr>
        <w:t>.</w:t>
      </w:r>
    </w:p>
    <w:p w:rsidR="005E3FBF" w:rsidRPr="0021204A" w:rsidRDefault="002515C2" w:rsidP="005B2D9B">
      <w:pPr>
        <w:spacing w:after="120"/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/>
        </w:rPr>
        <w:t xml:space="preserve">Chair </w:t>
      </w:r>
    </w:p>
    <w:p w:rsidR="005E3FBF" w:rsidRPr="00B1777E" w:rsidRDefault="005E3FBF" w:rsidP="002515C2">
      <w:pPr>
        <w:rPr>
          <w:rFonts w:ascii="Arial" w:hAnsi="Arial" w:cs="Arial"/>
        </w:rPr>
      </w:pPr>
      <w:r w:rsidRPr="00B1777E">
        <w:rPr>
          <w:rFonts w:ascii="Arial" w:hAnsi="Arial" w:cs="Arial"/>
        </w:rPr>
        <w:t xml:space="preserve">The Chairperson </w:t>
      </w:r>
      <w:r w:rsidR="002515C2" w:rsidRPr="00B1777E">
        <w:rPr>
          <w:rFonts w:ascii="Arial" w:hAnsi="Arial" w:cs="Arial"/>
        </w:rPr>
        <w:t>has overall responsibility for the RRN’s administration</w:t>
      </w:r>
      <w:r w:rsidRPr="00B1777E">
        <w:rPr>
          <w:rFonts w:ascii="Arial" w:hAnsi="Arial" w:cs="Arial"/>
        </w:rPr>
        <w:t>, setting</w:t>
      </w:r>
      <w:r w:rsidR="002515C2" w:rsidRPr="00B1777E">
        <w:rPr>
          <w:rFonts w:ascii="Arial" w:hAnsi="Arial" w:cs="Arial"/>
        </w:rPr>
        <w:t xml:space="preserve"> the committee agenda</w:t>
      </w:r>
      <w:r w:rsidRPr="00B1777E">
        <w:rPr>
          <w:rFonts w:ascii="Arial" w:hAnsi="Arial" w:cs="Arial"/>
        </w:rPr>
        <w:t>, co-ordinating</w:t>
      </w:r>
      <w:r w:rsidR="002515C2" w:rsidRPr="00B1777E">
        <w:rPr>
          <w:rFonts w:ascii="Arial" w:hAnsi="Arial" w:cs="Arial"/>
        </w:rPr>
        <w:t xml:space="preserve"> committee meeting</w:t>
      </w:r>
      <w:r w:rsidRPr="00B1777E">
        <w:rPr>
          <w:rFonts w:ascii="Arial" w:hAnsi="Arial" w:cs="Arial"/>
        </w:rPr>
        <w:t>s</w:t>
      </w:r>
      <w:r w:rsidR="004109D5" w:rsidRPr="00B1777E">
        <w:rPr>
          <w:rFonts w:ascii="Arial" w:hAnsi="Arial" w:cs="Arial"/>
        </w:rPr>
        <w:t xml:space="preserve"> and the AGM, </w:t>
      </w:r>
      <w:r w:rsidR="002515C2" w:rsidRPr="00B1777E">
        <w:rPr>
          <w:rFonts w:ascii="Arial" w:hAnsi="Arial" w:cs="Arial"/>
        </w:rPr>
        <w:t>keep</w:t>
      </w:r>
      <w:r w:rsidRPr="00B1777E">
        <w:rPr>
          <w:rFonts w:ascii="Arial" w:hAnsi="Arial" w:cs="Arial"/>
        </w:rPr>
        <w:t>ing</w:t>
      </w:r>
      <w:r w:rsidR="002515C2" w:rsidRPr="00B1777E">
        <w:rPr>
          <w:rFonts w:ascii="Arial" w:hAnsi="Arial" w:cs="Arial"/>
        </w:rPr>
        <w:t xml:space="preserve"> the committee</w:t>
      </w:r>
      <w:r w:rsidR="004109D5" w:rsidRPr="00B1777E">
        <w:rPr>
          <w:rFonts w:ascii="Arial" w:hAnsi="Arial" w:cs="Arial"/>
        </w:rPr>
        <w:t xml:space="preserve"> on track with strategic goals and preparing and delivering an</w:t>
      </w:r>
      <w:r w:rsidR="009666A2" w:rsidRPr="00B1777E">
        <w:rPr>
          <w:rFonts w:ascii="Arial" w:hAnsi="Arial" w:cs="Arial"/>
        </w:rPr>
        <w:t xml:space="preserve"> annual report for the AGM.</w:t>
      </w:r>
    </w:p>
    <w:p w:rsidR="009666A2" w:rsidRPr="0021204A" w:rsidRDefault="009666A2" w:rsidP="0021204A">
      <w:pPr>
        <w:spacing w:after="120"/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/>
        </w:rPr>
        <w:t>Treasurer</w:t>
      </w:r>
    </w:p>
    <w:p w:rsidR="002515C2" w:rsidRPr="00B1777E" w:rsidRDefault="002515C2" w:rsidP="002515C2">
      <w:pPr>
        <w:rPr>
          <w:rFonts w:ascii="Arial" w:hAnsi="Arial" w:cs="Arial"/>
        </w:rPr>
      </w:pPr>
      <w:r w:rsidRPr="00B1777E">
        <w:rPr>
          <w:rFonts w:ascii="Arial" w:hAnsi="Arial" w:cs="Arial"/>
        </w:rPr>
        <w:t xml:space="preserve">The Treasurer is the chief financial manager of the </w:t>
      </w:r>
      <w:r w:rsidR="009666A2" w:rsidRPr="00B1777E">
        <w:rPr>
          <w:rFonts w:ascii="Arial" w:hAnsi="Arial" w:cs="Arial"/>
        </w:rPr>
        <w:t>RRN and</w:t>
      </w:r>
      <w:r w:rsidR="00452E52">
        <w:rPr>
          <w:rFonts w:ascii="Arial" w:hAnsi="Arial" w:cs="Arial"/>
        </w:rPr>
        <w:t xml:space="preserve"> has</w:t>
      </w:r>
      <w:r w:rsidRPr="00B1777E">
        <w:rPr>
          <w:rFonts w:ascii="Arial" w:hAnsi="Arial" w:cs="Arial"/>
        </w:rPr>
        <w:t xml:space="preserve"> responsibility for all monetary transactions and f</w:t>
      </w:r>
      <w:r w:rsidR="009666A2" w:rsidRPr="00B1777E">
        <w:rPr>
          <w:rFonts w:ascii="Arial" w:hAnsi="Arial" w:cs="Arial"/>
        </w:rPr>
        <w:t xml:space="preserve">inancial records. The Treasurer ensures membership fees are paid, </w:t>
      </w:r>
      <w:r w:rsidR="00145462" w:rsidRPr="00B1777E">
        <w:rPr>
          <w:rFonts w:ascii="Arial" w:hAnsi="Arial" w:cs="Arial"/>
        </w:rPr>
        <w:t>deposits cheques, renews annual P</w:t>
      </w:r>
      <w:r w:rsidR="00CE4576">
        <w:rPr>
          <w:rFonts w:ascii="Arial" w:hAnsi="Arial" w:cs="Arial"/>
        </w:rPr>
        <w:t xml:space="preserve">ublic </w:t>
      </w:r>
      <w:r w:rsidR="00145462" w:rsidRPr="00B1777E">
        <w:rPr>
          <w:rFonts w:ascii="Arial" w:hAnsi="Arial" w:cs="Arial"/>
        </w:rPr>
        <w:t>L</w:t>
      </w:r>
      <w:r w:rsidR="00CE4576">
        <w:rPr>
          <w:rFonts w:ascii="Arial" w:hAnsi="Arial" w:cs="Arial"/>
        </w:rPr>
        <w:t>iability</w:t>
      </w:r>
      <w:r w:rsidR="00145462" w:rsidRPr="00B1777E">
        <w:rPr>
          <w:rFonts w:ascii="Arial" w:hAnsi="Arial" w:cs="Arial"/>
        </w:rPr>
        <w:t xml:space="preserve"> insurance, </w:t>
      </w:r>
      <w:r w:rsidR="009666A2" w:rsidRPr="00B1777E">
        <w:rPr>
          <w:rFonts w:ascii="Arial" w:hAnsi="Arial" w:cs="Arial"/>
        </w:rPr>
        <w:t>reports to the committee on the RRN’s financial</w:t>
      </w:r>
      <w:r w:rsidRPr="00B1777E">
        <w:rPr>
          <w:rFonts w:ascii="Arial" w:hAnsi="Arial" w:cs="Arial"/>
        </w:rPr>
        <w:t xml:space="preserve"> operations</w:t>
      </w:r>
      <w:r w:rsidR="009666A2" w:rsidRPr="00B1777E">
        <w:rPr>
          <w:rFonts w:ascii="Arial" w:hAnsi="Arial" w:cs="Arial"/>
        </w:rPr>
        <w:t xml:space="preserve"> and</w:t>
      </w:r>
      <w:r w:rsidRPr="00B1777E">
        <w:rPr>
          <w:rFonts w:ascii="Arial" w:hAnsi="Arial" w:cs="Arial"/>
        </w:rPr>
        <w:t xml:space="preserve"> </w:t>
      </w:r>
      <w:r w:rsidR="00145462" w:rsidRPr="00B1777E">
        <w:rPr>
          <w:rFonts w:ascii="Arial" w:hAnsi="Arial" w:cs="Arial"/>
        </w:rPr>
        <w:t xml:space="preserve">prepares </w:t>
      </w:r>
      <w:r w:rsidR="00523AD5" w:rsidRPr="00B1777E">
        <w:rPr>
          <w:rFonts w:ascii="Arial" w:hAnsi="Arial" w:cs="Arial"/>
        </w:rPr>
        <w:t xml:space="preserve">and delivers </w:t>
      </w:r>
      <w:r w:rsidR="00145462" w:rsidRPr="00B1777E">
        <w:rPr>
          <w:rFonts w:ascii="Arial" w:hAnsi="Arial" w:cs="Arial"/>
        </w:rPr>
        <w:t>an</w:t>
      </w:r>
      <w:r w:rsidR="009666A2" w:rsidRPr="00B1777E">
        <w:rPr>
          <w:rFonts w:ascii="Arial" w:hAnsi="Arial" w:cs="Arial"/>
        </w:rPr>
        <w:t xml:space="preserve"> annual budget report demonstrating income and expenditur</w:t>
      </w:r>
      <w:r w:rsidR="00CE4576">
        <w:rPr>
          <w:rFonts w:ascii="Arial" w:hAnsi="Arial" w:cs="Arial"/>
        </w:rPr>
        <w:t>e for the AGM.</w:t>
      </w:r>
    </w:p>
    <w:p w:rsidR="005E3FBF" w:rsidRPr="0021204A" w:rsidRDefault="005E3FBF" w:rsidP="0021204A">
      <w:pPr>
        <w:spacing w:after="120" w:line="240" w:lineRule="auto"/>
        <w:jc w:val="both"/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>What skills or experience do I need?</w:t>
      </w:r>
    </w:p>
    <w:p w:rsidR="00242619" w:rsidRDefault="00452E52" w:rsidP="005E3FBF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E3FBF" w:rsidRPr="00B1777E">
        <w:rPr>
          <w:rFonts w:ascii="Arial" w:hAnsi="Arial" w:cs="Arial"/>
        </w:rPr>
        <w:t xml:space="preserve">ur committee members come from </w:t>
      </w:r>
      <w:r>
        <w:rPr>
          <w:rFonts w:ascii="Arial" w:hAnsi="Arial" w:cs="Arial"/>
        </w:rPr>
        <w:t>the various</w:t>
      </w:r>
      <w:r w:rsidR="005E3FBF" w:rsidRPr="00B1777E">
        <w:rPr>
          <w:rFonts w:ascii="Arial" w:hAnsi="Arial" w:cs="Arial"/>
        </w:rPr>
        <w:t xml:space="preserve"> types of organisation</w:t>
      </w:r>
      <w:r>
        <w:rPr>
          <w:rFonts w:ascii="Arial" w:hAnsi="Arial" w:cs="Arial"/>
        </w:rPr>
        <w:t xml:space="preserve"> that make up the membership:</w:t>
      </w:r>
      <w:r w:rsidR="005E3FBF" w:rsidRPr="00B1777E">
        <w:rPr>
          <w:rFonts w:ascii="Arial" w:hAnsi="Arial" w:cs="Arial"/>
        </w:rPr>
        <w:t xml:space="preserve"> from libraries</w:t>
      </w:r>
      <w:r>
        <w:rPr>
          <w:rFonts w:ascii="Arial" w:hAnsi="Arial" w:cs="Arial"/>
        </w:rPr>
        <w:t>, archives and museums, large and small. Committee members will</w:t>
      </w:r>
      <w:r w:rsidR="005E3FBF" w:rsidRPr="00B1777E">
        <w:rPr>
          <w:rFonts w:ascii="Arial" w:hAnsi="Arial" w:cs="Arial"/>
        </w:rPr>
        <w:t xml:space="preserve"> have a range of skills and experience including team-working, problem solving, decision-making, IT skills, creativity and good interpersonal skills. Committee members with most to gain would be early career professionals who want to build their skills and confidence.</w:t>
      </w:r>
      <w:r w:rsidR="00774F85" w:rsidRPr="00B1777E">
        <w:rPr>
          <w:rFonts w:ascii="Arial" w:hAnsi="Arial" w:cs="Arial"/>
        </w:rPr>
        <w:t xml:space="preserve"> </w:t>
      </w:r>
    </w:p>
    <w:p w:rsidR="00242619" w:rsidRDefault="00242619" w:rsidP="005E3FBF">
      <w:pPr>
        <w:rPr>
          <w:rFonts w:ascii="Arial" w:hAnsi="Arial" w:cs="Arial"/>
        </w:rPr>
      </w:pPr>
    </w:p>
    <w:p w:rsidR="005E3FBF" w:rsidRPr="00B1777E" w:rsidRDefault="00774F85" w:rsidP="005E3FBF">
      <w:pPr>
        <w:rPr>
          <w:rFonts w:ascii="Arial" w:hAnsi="Arial" w:cs="Arial"/>
        </w:rPr>
      </w:pPr>
      <w:bookmarkStart w:id="0" w:name="_GoBack"/>
      <w:bookmarkEnd w:id="0"/>
      <w:r w:rsidRPr="00B1777E">
        <w:rPr>
          <w:rFonts w:ascii="Arial" w:hAnsi="Arial" w:cs="Arial"/>
        </w:rPr>
        <w:lastRenderedPageBreak/>
        <w:t xml:space="preserve">In addition, </w:t>
      </w:r>
    </w:p>
    <w:p w:rsidR="005E3FBF" w:rsidRPr="00B1777E" w:rsidRDefault="009666A2" w:rsidP="005B2D9B">
      <w:pPr>
        <w:spacing w:after="60"/>
        <w:rPr>
          <w:rFonts w:ascii="Arial" w:hAnsi="Arial" w:cs="Arial"/>
        </w:rPr>
      </w:pPr>
      <w:r w:rsidRPr="00B1777E">
        <w:rPr>
          <w:rFonts w:ascii="Arial" w:hAnsi="Arial" w:cs="Arial"/>
        </w:rPr>
        <w:t>T</w:t>
      </w:r>
      <w:r w:rsidR="005E3FBF" w:rsidRPr="00B1777E">
        <w:rPr>
          <w:rFonts w:ascii="Arial" w:hAnsi="Arial" w:cs="Arial"/>
        </w:rPr>
        <w:t xml:space="preserve">he Chairperson will be: </w:t>
      </w:r>
    </w:p>
    <w:p w:rsidR="005E3FBF" w:rsidRPr="00B1777E" w:rsidRDefault="005E3FBF" w:rsidP="005E3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 xml:space="preserve">Dedicated and enthusiastic </w:t>
      </w:r>
      <w:r w:rsidR="00774F85" w:rsidRPr="00B1777E">
        <w:rPr>
          <w:rFonts w:ascii="Arial" w:hAnsi="Arial" w:cs="Arial"/>
        </w:rPr>
        <w:t xml:space="preserve">and able to articulate and lead on the </w:t>
      </w:r>
      <w:r w:rsidRPr="00B1777E">
        <w:rPr>
          <w:rFonts w:ascii="Arial" w:hAnsi="Arial" w:cs="Arial"/>
        </w:rPr>
        <w:t xml:space="preserve">RRN vision and mission </w:t>
      </w:r>
    </w:p>
    <w:p w:rsidR="005E3FBF" w:rsidRPr="00B1777E" w:rsidRDefault="005E3FBF" w:rsidP="005E3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An effective team-worker and communicator</w:t>
      </w:r>
    </w:p>
    <w:p w:rsidR="005E3FBF" w:rsidRPr="00B1777E" w:rsidRDefault="005E3FBF" w:rsidP="005E3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Knowledgeable of the constitution and duties of the committee</w:t>
      </w:r>
    </w:p>
    <w:p w:rsidR="005E3FBF" w:rsidRPr="00B1777E" w:rsidRDefault="005E3FBF" w:rsidP="005E3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Able to set objectives and work systematically towards achieving them</w:t>
      </w:r>
    </w:p>
    <w:p w:rsidR="009666A2" w:rsidRPr="00B1777E" w:rsidRDefault="009666A2" w:rsidP="005B2D9B">
      <w:pPr>
        <w:spacing w:after="60"/>
        <w:rPr>
          <w:rFonts w:ascii="Arial" w:hAnsi="Arial" w:cs="Arial"/>
        </w:rPr>
      </w:pPr>
      <w:r w:rsidRPr="00B1777E">
        <w:rPr>
          <w:rFonts w:ascii="Arial" w:hAnsi="Arial" w:cs="Arial"/>
        </w:rPr>
        <w:t>The Treasurer will be:</w:t>
      </w:r>
    </w:p>
    <w:p w:rsidR="009666A2" w:rsidRPr="00B1777E" w:rsidRDefault="009666A2" w:rsidP="009666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 xml:space="preserve">Dedicated and enthusiastic about the RRN vision and mission </w:t>
      </w:r>
    </w:p>
    <w:p w:rsidR="009666A2" w:rsidRDefault="009666A2" w:rsidP="009666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Well-organised</w:t>
      </w:r>
    </w:p>
    <w:p w:rsidR="00452E52" w:rsidRPr="00B1777E" w:rsidRDefault="00452E52" w:rsidP="00452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Knowledgeable about financial operations</w:t>
      </w:r>
    </w:p>
    <w:p w:rsidR="009666A2" w:rsidRPr="00452E52" w:rsidRDefault="00452E52" w:rsidP="007E4C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2E52">
        <w:rPr>
          <w:rFonts w:ascii="Arial" w:hAnsi="Arial" w:cs="Arial"/>
        </w:rPr>
        <w:t>Confident with figures and a</w:t>
      </w:r>
      <w:r w:rsidR="009666A2" w:rsidRPr="00452E52">
        <w:rPr>
          <w:rFonts w:ascii="Arial" w:hAnsi="Arial" w:cs="Arial"/>
        </w:rPr>
        <w:t>ble to keep good financial records</w:t>
      </w:r>
    </w:p>
    <w:p w:rsidR="004E7583" w:rsidRPr="00B1777E" w:rsidRDefault="004E7583" w:rsidP="009666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777E">
        <w:rPr>
          <w:rFonts w:ascii="Arial" w:hAnsi="Arial" w:cs="Arial"/>
        </w:rPr>
        <w:t>IT literate</w:t>
      </w:r>
    </w:p>
    <w:p w:rsidR="00E36B8A" w:rsidRPr="0021204A" w:rsidRDefault="00E36B8A" w:rsidP="0021204A">
      <w:pPr>
        <w:spacing w:after="120" w:line="240" w:lineRule="auto"/>
        <w:jc w:val="both"/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>How much time will I have to give?</w:t>
      </w:r>
    </w:p>
    <w:p w:rsidR="00E36B8A" w:rsidRPr="00B1777E" w:rsidRDefault="00E36B8A" w:rsidP="00E36B8A">
      <w:pPr>
        <w:rPr>
          <w:rFonts w:ascii="Arial" w:hAnsi="Arial" w:cs="Arial"/>
        </w:rPr>
      </w:pPr>
      <w:r w:rsidRPr="00B1777E">
        <w:rPr>
          <w:rFonts w:ascii="Arial" w:hAnsi="Arial" w:cs="Arial"/>
        </w:rPr>
        <w:t xml:space="preserve">As an ordinary committee member, a very modest time commitment is all that’s needed and involves attending at least some of the committee meetings that take place three times a year (this will increasingly be done virtually). The Chair and Treasurer roles require a greater, though still modest, time commitment which can sometimes be more concentrated e.g. around the membership renewals period or the AGM. </w:t>
      </w:r>
    </w:p>
    <w:p w:rsidR="000E7F49" w:rsidRPr="0021204A" w:rsidRDefault="000E7F49" w:rsidP="0021204A">
      <w:pPr>
        <w:spacing w:after="120" w:line="240" w:lineRule="auto"/>
        <w:jc w:val="both"/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</w:pPr>
      <w:r w:rsidRPr="0021204A">
        <w:rPr>
          <w:rFonts w:ascii="Arial" w:eastAsiaTheme="minorEastAsia" w:hAnsi="Arial" w:cs="Arial"/>
          <w:b/>
          <w:color w:val="70A8A0"/>
          <w:sz w:val="24"/>
          <w:szCs w:val="24"/>
          <w:lang w:val="en-US"/>
        </w:rPr>
        <w:t>How can I become a committee member?</w:t>
      </w:r>
    </w:p>
    <w:p w:rsidR="000E7F49" w:rsidRPr="00B1777E" w:rsidRDefault="005B2D9B" w:rsidP="006B095F">
      <w:pPr>
        <w:rPr>
          <w:rFonts w:ascii="Arial" w:hAnsi="Arial" w:cs="Arial"/>
        </w:rPr>
      </w:pPr>
      <w:r w:rsidRPr="00B1777E">
        <w:rPr>
          <w:rFonts w:ascii="Arial" w:hAnsi="Arial" w:cs="Arial"/>
        </w:rPr>
        <w:t>The membership formally appoi</w:t>
      </w:r>
      <w:r>
        <w:rPr>
          <w:rFonts w:ascii="Arial" w:hAnsi="Arial" w:cs="Arial"/>
        </w:rPr>
        <w:t xml:space="preserve">nts the committee at the RRN’s </w:t>
      </w:r>
      <w:r w:rsidRPr="00B1777E">
        <w:rPr>
          <w:rFonts w:ascii="Arial" w:hAnsi="Arial" w:cs="Arial"/>
        </w:rPr>
        <w:t xml:space="preserve">AGM but the committee can appoint additional members. </w:t>
      </w:r>
      <w:r>
        <w:rPr>
          <w:rFonts w:ascii="Arial" w:hAnsi="Arial" w:cs="Arial"/>
        </w:rPr>
        <w:t xml:space="preserve">Expressions of interest are welcome at any time. </w:t>
      </w:r>
      <w:r w:rsidR="000E7F49" w:rsidRPr="00B1777E">
        <w:rPr>
          <w:rFonts w:ascii="Arial" w:hAnsi="Arial" w:cs="Arial"/>
        </w:rPr>
        <w:t xml:space="preserve">Please </w:t>
      </w:r>
      <w:r w:rsidR="006B095F" w:rsidRPr="00B1777E">
        <w:rPr>
          <w:rFonts w:ascii="Arial" w:hAnsi="Arial" w:cs="Arial"/>
        </w:rPr>
        <w:t>call the Chair, Sharon Connell on 0113 343 6375 or contact the following e-mail:</w:t>
      </w:r>
      <w:r w:rsidR="002515C2" w:rsidRPr="00B1777E">
        <w:rPr>
          <w:rFonts w:ascii="Arial" w:hAnsi="Arial" w:cs="Arial"/>
        </w:rPr>
        <w:t xml:space="preserve"> </w:t>
      </w:r>
      <w:hyperlink r:id="rId7" w:history="1">
        <w:r w:rsidR="002515C2" w:rsidRPr="00B1777E">
          <w:rPr>
            <w:rStyle w:val="Hyperlink"/>
            <w:rFonts w:ascii="Arial" w:hAnsi="Arial" w:cs="Arial"/>
          </w:rPr>
          <w:t>admin@rapidresponsenetwork.org.uk</w:t>
        </w:r>
      </w:hyperlink>
    </w:p>
    <w:p w:rsidR="002515C2" w:rsidRPr="00B1777E" w:rsidRDefault="002515C2" w:rsidP="006B095F">
      <w:pPr>
        <w:rPr>
          <w:rFonts w:ascii="Arial" w:hAnsi="Arial" w:cs="Arial"/>
        </w:rPr>
      </w:pPr>
    </w:p>
    <w:p w:rsidR="006B095F" w:rsidRDefault="006B095F" w:rsidP="006B095F"/>
    <w:p w:rsidR="004A640A" w:rsidRDefault="004A640A" w:rsidP="004A640A"/>
    <w:sectPr w:rsidR="004A640A" w:rsidSect="0021204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96"/>
    <w:multiLevelType w:val="multilevel"/>
    <w:tmpl w:val="0E46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86A6E"/>
    <w:multiLevelType w:val="multilevel"/>
    <w:tmpl w:val="924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D146E"/>
    <w:multiLevelType w:val="hybridMultilevel"/>
    <w:tmpl w:val="4EE2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A"/>
    <w:rsid w:val="00082E03"/>
    <w:rsid w:val="000D492C"/>
    <w:rsid w:val="000E7F49"/>
    <w:rsid w:val="00133887"/>
    <w:rsid w:val="00145462"/>
    <w:rsid w:val="0016526A"/>
    <w:rsid w:val="0021204A"/>
    <w:rsid w:val="002231F3"/>
    <w:rsid w:val="00242619"/>
    <w:rsid w:val="002515C2"/>
    <w:rsid w:val="00367C7B"/>
    <w:rsid w:val="003C769D"/>
    <w:rsid w:val="004109D5"/>
    <w:rsid w:val="00452E52"/>
    <w:rsid w:val="004A640A"/>
    <w:rsid w:val="004A7398"/>
    <w:rsid w:val="004E7583"/>
    <w:rsid w:val="00523AD5"/>
    <w:rsid w:val="0056464E"/>
    <w:rsid w:val="00574228"/>
    <w:rsid w:val="005B2D9B"/>
    <w:rsid w:val="005E3FBF"/>
    <w:rsid w:val="006805DE"/>
    <w:rsid w:val="006B095F"/>
    <w:rsid w:val="007032D3"/>
    <w:rsid w:val="00715A41"/>
    <w:rsid w:val="00774F85"/>
    <w:rsid w:val="00786268"/>
    <w:rsid w:val="00804CC6"/>
    <w:rsid w:val="009666A2"/>
    <w:rsid w:val="00A50F41"/>
    <w:rsid w:val="00B14D75"/>
    <w:rsid w:val="00B1777E"/>
    <w:rsid w:val="00CE4576"/>
    <w:rsid w:val="00D117EE"/>
    <w:rsid w:val="00D3225D"/>
    <w:rsid w:val="00E36B8A"/>
    <w:rsid w:val="00EA229C"/>
    <w:rsid w:val="00EE55E0"/>
    <w:rsid w:val="00F771A7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811D8-AE2B-4A3B-9BCC-8C83026E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2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5C2"/>
    <w:rPr>
      <w:color w:val="0563C1" w:themeColor="hyperlink"/>
      <w:u w:val="single"/>
    </w:rPr>
  </w:style>
  <w:style w:type="paragraph" w:customStyle="1" w:styleId="volunteer-blackbodytext">
    <w:name w:val="volunteer-black body text"/>
    <w:basedOn w:val="Normal"/>
    <w:rsid w:val="004E7583"/>
    <w:pPr>
      <w:spacing w:before="18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volunteerbigheadgrey">
    <w:name w:val="volunteer big head grey"/>
    <w:basedOn w:val="Normal"/>
    <w:rsid w:val="004E7583"/>
    <w:pPr>
      <w:spacing w:before="180" w:after="0" w:line="240" w:lineRule="auto"/>
    </w:pPr>
    <w:rPr>
      <w:rFonts w:ascii="Arial" w:eastAsia="Times New Roman" w:hAnsi="Arial" w:cs="Times New Roman"/>
      <w:b/>
      <w:color w:val="7F7F7F"/>
      <w:sz w:val="48"/>
      <w:szCs w:val="24"/>
      <w:lang w:val="en-US"/>
    </w:rPr>
  </w:style>
  <w:style w:type="paragraph" w:customStyle="1" w:styleId="volsubheadgrey">
    <w:name w:val="vol subhead grey"/>
    <w:basedOn w:val="Normal"/>
    <w:rsid w:val="004E7583"/>
    <w:pPr>
      <w:spacing w:before="180" w:after="0" w:line="240" w:lineRule="auto"/>
    </w:pPr>
    <w:rPr>
      <w:rFonts w:ascii="Arial" w:eastAsia="Times New Roman" w:hAnsi="Arial" w:cs="Times New Roman"/>
      <w:b/>
      <w:color w:val="7F7F7F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rapidresponsenetwork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DBD5-4C4B-44F0-86A1-63425301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Sharon Connell</cp:lastModifiedBy>
  <cp:revision>4</cp:revision>
  <dcterms:created xsi:type="dcterms:W3CDTF">2017-04-25T11:39:00Z</dcterms:created>
  <dcterms:modified xsi:type="dcterms:W3CDTF">2017-04-26T11:25:00Z</dcterms:modified>
</cp:coreProperties>
</file>